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988" w:hanging="1988" w:hangingChars="450"/>
        <w:jc w:val="center"/>
        <w:rPr>
          <w:rFonts w:cs="华文中宋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cs="华文中宋" w:asciiTheme="majorEastAsia" w:hAnsiTheme="majorEastAsia" w:eastAsiaTheme="majorEastAsia"/>
          <w:b/>
          <w:bCs/>
          <w:sz w:val="44"/>
          <w:szCs w:val="44"/>
        </w:rPr>
        <w:t>2023年</w:t>
      </w: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云南省幼鸽赛（第二十届）暨参加</w:t>
      </w:r>
    </w:p>
    <w:p>
      <w:pPr>
        <w:ind w:left="1988" w:hanging="1988" w:hangingChars="450"/>
        <w:jc w:val="center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全国幼鸽500公里联赛竞赛规程</w:t>
      </w:r>
      <w:bookmarkEnd w:id="0"/>
    </w:p>
    <w:p>
      <w:pPr>
        <w:spacing w:line="520" w:lineRule="exact"/>
        <w:rPr>
          <w:rFonts w:cs="华文中宋" w:asciiTheme="majorEastAsia" w:hAnsiTheme="majorEastAsia" w:eastAsiaTheme="majorEastAsia"/>
          <w:b/>
          <w:sz w:val="32"/>
          <w:szCs w:val="32"/>
        </w:rPr>
      </w:pPr>
    </w:p>
    <w:p>
      <w:pPr>
        <w:spacing w:line="520" w:lineRule="exact"/>
        <w:ind w:firstLine="633" w:firstLineChars="197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一、主办单位：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云南省信鸽协会</w:t>
      </w:r>
    </w:p>
    <w:p>
      <w:pPr>
        <w:spacing w:line="520" w:lineRule="exact"/>
        <w:ind w:firstLine="630" w:firstLineChars="196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二、承办单位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：州、地级市信鸽协会</w:t>
      </w:r>
    </w:p>
    <w:p>
      <w:pPr>
        <w:spacing w:line="520" w:lineRule="exact"/>
        <w:ind w:firstLine="630" w:firstLineChars="196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三、竞赛时间：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2023年8月至12月10日</w:t>
      </w:r>
    </w:p>
    <w:p>
      <w:pPr>
        <w:ind w:firstLine="643" w:firstLineChars="200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四、竞赛项目：</w:t>
      </w:r>
    </w:p>
    <w:p>
      <w:pPr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（一）短距离赛（比赛空距300-400公里）</w:t>
      </w:r>
    </w:p>
    <w:p>
      <w:pPr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（二）中距离赛A（比赛空距400-500公里）</w:t>
      </w:r>
    </w:p>
    <w:p>
      <w:pPr>
        <w:ind w:firstLine="1600" w:firstLineChars="5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中距离赛B（比赛空距500-600公里）</w:t>
      </w:r>
    </w:p>
    <w:p>
      <w:pPr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（三）中长距离赛A（比赛空距600-700公里）</w:t>
      </w:r>
    </w:p>
    <w:p>
      <w:pPr>
        <w:ind w:firstLine="1600" w:firstLineChars="5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中长距离赛B（比赛空距700-800公里）</w:t>
      </w:r>
    </w:p>
    <w:p>
      <w:pPr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（四）长距离赛A（比赛空距800-1000公里）</w:t>
      </w:r>
    </w:p>
    <w:p>
      <w:pPr>
        <w:ind w:firstLine="1600" w:firstLineChars="5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长距离赛B（比赛空距1000公里以上）</w:t>
      </w:r>
    </w:p>
    <w:p>
      <w:pPr>
        <w:spacing w:line="520" w:lineRule="exact"/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其中500公里参加全国幼鸽联赛。</w:t>
      </w:r>
    </w:p>
    <w:p>
      <w:pPr>
        <w:ind w:firstLine="643" w:firstLineChars="200"/>
        <w:rPr>
          <w:rFonts w:cs="华文中宋" w:asciiTheme="majorEastAsia" w:hAnsiTheme="majorEastAsia" w:eastAsiaTheme="majorEastAsia"/>
          <w:spacing w:val="-6"/>
          <w:kern w:val="10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五、</w:t>
      </w:r>
      <w:r>
        <w:rPr>
          <w:rFonts w:hint="eastAsia" w:cs="华文中宋" w:asciiTheme="majorEastAsia" w:hAnsiTheme="majorEastAsia" w:eastAsiaTheme="majorEastAsia"/>
          <w:spacing w:val="-6"/>
          <w:kern w:val="10"/>
          <w:sz w:val="32"/>
          <w:szCs w:val="32"/>
        </w:rPr>
        <w:t>国家体育总局2006年12月26日为适应体育运动发展需要，进一步与国际接轨，统一标准，促进竞技体育科学、规范管理，经国家体育总局批准，对我国正式开展的体育运动项目进行重新分类调整。现将调整后我国正式开展的78个体育运动项目予以重新公布。信鸽项目序号为73号。</w:t>
      </w:r>
    </w:p>
    <w:p>
      <w:pPr>
        <w:spacing w:line="520" w:lineRule="exact"/>
        <w:ind w:firstLine="616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pacing w:val="-6"/>
          <w:kern w:val="10"/>
          <w:sz w:val="32"/>
          <w:szCs w:val="32"/>
        </w:rPr>
        <w:t>信鸽运动比赛禁止赌博。</w:t>
      </w:r>
    </w:p>
    <w:p>
      <w:pPr>
        <w:spacing w:line="520" w:lineRule="exact"/>
        <w:ind w:firstLine="630" w:firstLineChars="196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五、参赛与竞赛办法：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1、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执行中鸽协审定的2019《中囯信鸽竞赛规则》；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pacing w:val="-11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2、</w:t>
      </w:r>
      <w:r>
        <w:rPr>
          <w:rFonts w:hint="eastAsia" w:cs="华文中宋" w:asciiTheme="majorEastAsia" w:hAnsiTheme="majorEastAsia" w:eastAsiaTheme="majorEastAsia"/>
          <w:spacing w:val="-11"/>
          <w:sz w:val="32"/>
          <w:szCs w:val="32"/>
        </w:rPr>
        <w:t xml:space="preserve">参赛报名必须以州、地级市信鸽协会为单位，于2023年3月31日前，按报名单内容详细填写后盖协会印章，以传真、微信等报至云南省信鸽协会； </w:t>
      </w:r>
    </w:p>
    <w:p>
      <w:pPr>
        <w:spacing w:line="520" w:lineRule="exact"/>
        <w:ind w:firstLine="599" w:firstLineChars="200"/>
        <w:rPr>
          <w:rFonts w:cs="华文中宋" w:asciiTheme="majorEastAsia" w:hAnsiTheme="majorEastAsia" w:eastAsiaTheme="majorEastAsia"/>
          <w:spacing w:val="-11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pacing w:val="-11"/>
          <w:sz w:val="32"/>
          <w:szCs w:val="32"/>
        </w:rPr>
        <w:t>3、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根据《中国信鸽竞赛规则2019》第四章信鸽足环使用及参赛第二十一条：“境外（含港、澳、台）信鸽足环在大陆地区参赛的，需按照中鸽协字2017年10号文《关于境外（含港、澳、台）信鸽足环在大陆地区参赛使用要求的通知》在中国信鸽协会进行备案。”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4、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参赛鸽必须是当年幼鸽，佩戴一枚中国信鸽协会监制全国24代码2023年标准统一足环</w:t>
      </w:r>
      <w:r>
        <w:rPr>
          <w:rFonts w:hint="eastAsia" w:cs="华文中宋" w:asciiTheme="majorEastAsia" w:hAnsiTheme="majorEastAsia" w:eastAsiaTheme="majorEastAsia"/>
          <w:spacing w:val="-11"/>
          <w:sz w:val="32"/>
          <w:szCs w:val="32"/>
        </w:rPr>
        <w:t>(包括中鸽协当年纪念环)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。佩戴其它足环和假足环，老鸽子和无足环及佩戴严重破损和拼凑足环的信鸽不得参赛，一经发现取消该鸽比赛资格及成绩，并严肃处理，后果自负；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kern w:val="0"/>
          <w:sz w:val="32"/>
          <w:szCs w:val="32"/>
        </w:rPr>
        <w:t>5、</w:t>
      </w:r>
      <w:r>
        <w:rPr>
          <w:rFonts w:hint="eastAsia" w:cs="华文中宋" w:asciiTheme="majorEastAsia" w:hAnsiTheme="majorEastAsia" w:eastAsiaTheme="majorEastAsia"/>
          <w:kern w:val="0"/>
          <w:sz w:val="32"/>
          <w:szCs w:val="32"/>
        </w:rPr>
        <w:t>参赛会员必须实名制参加比赛。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参加500公里比赛的会员必须实名填写“竞翔报名单”一式二份；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kern w:val="0"/>
          <w:sz w:val="32"/>
          <w:szCs w:val="32"/>
        </w:rPr>
        <w:t>6、</w:t>
      </w:r>
      <w:r>
        <w:rPr>
          <w:rFonts w:hint="eastAsia" w:cs="华文中宋" w:asciiTheme="majorEastAsia" w:hAnsiTheme="majorEastAsia" w:eastAsiaTheme="majorEastAsia"/>
          <w:kern w:val="0"/>
          <w:sz w:val="32"/>
          <w:szCs w:val="32"/>
        </w:rPr>
        <w:t>比赛使用和备用的暗章，由参赛单位负责；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 xml:space="preserve"> </w:t>
      </w:r>
    </w:p>
    <w:p>
      <w:pPr>
        <w:ind w:right="-231" w:rightChars="-110" w:firstLine="643" w:firstLineChars="200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7、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各级别有效报到期：（1）短距离赛1日，（2）中距离赛2日，（3）中长距离赛10天，（4）长距离赛30天。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8、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参赛协会必须使用卫星定位仪测定比赛空距(参赛者鸽舍经纬度)，按分速排名；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9、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若参加500公里全国联赛要选派异地裁判员监放、成绩汇总等项工作；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10、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 xml:space="preserve">监放单一式二份，一份由司放裁判员带回，另一份由司放地监放协会直接邮寄给办赛协会；    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11、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成绩上报须用云南省信鸽协会随《2023年云南省幼鸽赛（第二十届）暨参加全国幼鸽500公里联赛竞赛规程》下发的云南省信鸽竞翔成绩报告表，以州、地级市信鸽协会为单位，且在比赛截止时间内，将本单位的成绩综合排名前10名、500公里前10名获奖鸽的查棚验证单、监放单复印件，获奖鸽环标证复印件于12月10日前报省鸽协，日期以邮戳或收到传真、微信等日期为准，逾期按自动弃权处理；</w:t>
      </w:r>
    </w:p>
    <w:p>
      <w:pPr>
        <w:spacing w:line="520" w:lineRule="exact"/>
        <w:ind w:firstLine="619" w:firstLineChars="200"/>
        <w:rPr>
          <w:rFonts w:cs="华文中宋" w:asciiTheme="majorEastAsia" w:hAnsiTheme="majorEastAsia" w:eastAsiaTheme="majorEastAsia"/>
          <w:spacing w:val="-6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pacing w:val="-6"/>
          <w:sz w:val="32"/>
          <w:szCs w:val="32"/>
        </w:rPr>
        <w:t>12、</w:t>
      </w:r>
      <w:r>
        <w:rPr>
          <w:rFonts w:hint="eastAsia" w:cs="华文中宋" w:asciiTheme="majorEastAsia" w:hAnsiTheme="majorEastAsia" w:eastAsiaTheme="majorEastAsia"/>
          <w:spacing w:val="-6"/>
          <w:sz w:val="32"/>
          <w:szCs w:val="32"/>
        </w:rPr>
        <w:t>各参赛单位在上报参赛鸽比赛成绩报告表时，必须认真填写，必须严格按2019《中国信鸽竞赛规则》第103页信鸽竞翔成绩报告表（表十）的要求汇总成绩，制成电子表格上报省鸽会。严格审核，不要错填，一定要按时上报成绩。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13、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各协会在比赛规程或通知中，要根据本地区实际情况认真仔细地制定比赛规程。必须注明佩戴假足环，老鸽子和无足环及佩戴严重破损和拼凑足环的信鸽不得参赛，一经发现取消该鸽比赛资格及成绩，并严肃处理，后果自负；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14、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各协会必须高度重视比赛的安全问题，办赛协会负责具体组织本协会的管理工作，负责选派裁判员执裁，集鸽、运输及比赛期间本单位 (含所属地区协会)工作人员及参赛鸽的安全保卫及医疗救护等工作，并为工作人员裁判员和购买人身意外保险。</w:t>
      </w:r>
    </w:p>
    <w:p>
      <w:pPr>
        <w:spacing w:line="520" w:lineRule="exact"/>
        <w:ind w:firstLine="630" w:firstLineChars="196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 xml:space="preserve">六、录取名次及评选和奖励办法：           </w:t>
      </w:r>
    </w:p>
    <w:p>
      <w:pPr>
        <w:ind w:right="-231" w:rightChars="-110"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1、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按各州、地级市赛区评比赛组织奖。2023年幼鸽赛以各州、地级市以赛区为单位组织竞赛，不与其它州、地级市信鸽协会比分速和名次，只在本州、地级市信鸽协会内评选各奖项。按本《竞赛规程》所设置的各个比赛距离，各赛区各个比赛距离分别录取10名上报省鸽会审核，1至3名发奖牌，4至10名发证书。奖励：短距离赛5000元，中距离赛6000元，中长距离赛8000元，长距离赛10000元。</w:t>
      </w:r>
    </w:p>
    <w:p>
      <w:pPr>
        <w:ind w:right="-231" w:rightChars="-110"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2、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为了参加全国比赛，各赛区须上报500公里级前30名的赛鸽成绩，按分速进行全省排名，1至3名发奖牌，4至10名发证书，11至100名选登在《养鸽家》刊物上，综合排名的前30名上报中鸽协。</w:t>
      </w:r>
    </w:p>
    <w:p>
      <w:pPr>
        <w:ind w:left="-145" w:leftChars="-69" w:right="-231" w:rightChars="-110" w:firstLine="787" w:firstLineChars="246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3</w:t>
      </w: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要求各州、地级市信鸽协会上报的报名表、参加500公里比赛的会员必须实名填写“竞翔报名单”、监放单、</w:t>
      </w:r>
      <w:r>
        <w:rPr>
          <w:rFonts w:hint="eastAsia" w:cs="华文中宋" w:asciiTheme="majorEastAsia" w:hAnsiTheme="majorEastAsia" w:eastAsiaTheme="majorEastAsia"/>
          <w:bCs/>
          <w:sz w:val="32"/>
          <w:szCs w:val="32"/>
        </w:rPr>
        <w:t>竞翔成绩报告表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 xml:space="preserve">等竞赛资料必须齐全和完全符合规定，比赛成绩报省鸽协审核认可，若有缺失不能参加评奖； </w:t>
      </w:r>
    </w:p>
    <w:p>
      <w:pPr>
        <w:ind w:right="-231" w:rightChars="-110"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4、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参加全国幼鸽联赛500公里级别的信鸽，经省鸽会审核竞赛材料合格后，报中鸽协参加全国排名。若获得全国前10名，每个名次按1000元奖励办赛协会。</w:t>
      </w:r>
    </w:p>
    <w:p>
      <w:pPr>
        <w:ind w:right="-231" w:rightChars="-110" w:firstLine="643" w:firstLineChars="200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七、长距离比赛</w:t>
      </w:r>
    </w:p>
    <w:p>
      <w:pPr>
        <w:ind w:right="-231" w:rightChars="-110" w:firstLine="619" w:firstLineChars="200"/>
        <w:rPr>
          <w:rFonts w:cs="华文中宋" w:asciiTheme="majorEastAsia" w:hAnsiTheme="majorEastAsia" w:eastAsiaTheme="majorEastAsia"/>
          <w:spacing w:val="-6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pacing w:val="-6"/>
          <w:sz w:val="32"/>
          <w:szCs w:val="32"/>
        </w:rPr>
        <w:t>1、</w:t>
      </w:r>
      <w:r>
        <w:rPr>
          <w:rFonts w:hint="eastAsia" w:cs="华文中宋" w:asciiTheme="majorEastAsia" w:hAnsiTheme="majorEastAsia" w:eastAsiaTheme="majorEastAsia"/>
          <w:spacing w:val="-6"/>
          <w:sz w:val="32"/>
          <w:szCs w:val="32"/>
        </w:rPr>
        <w:t>各协会组织1000公里（含）以上比赛，必须在比赛前报告省鸽会确切的比赛时间和司放地点。竞赛工作完成后将竞赛成绩立即上报省鸽会，经审核认可后，按本规程规定的有效报到期限，每归巢l羽，由省鸽会奖励1000元发给办赛协会。</w:t>
      </w:r>
    </w:p>
    <w:p>
      <w:pPr>
        <w:spacing w:line="520" w:lineRule="exact"/>
        <w:ind w:firstLine="626" w:firstLineChars="195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八、监放工作与比赛事项：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>1、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 xml:space="preserve">各监放单位必须要全力支持，认真组织完成监放工作。司放地监放裁判员劳务费按次数计算，每次不得少于2人(超出按2人计算)，每人每次200元。乘车或驾车前往司放点公路里程交通费每公里1.00元计，过收费站车辆通行发票另据实报销。乘座司放单位提供的车辆到司放地的公路里程交通费。  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b/>
          <w:spacing w:val="-11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2、</w:t>
      </w:r>
      <w:r>
        <w:rPr>
          <w:rFonts w:hint="eastAsia" w:cs="华文中宋" w:asciiTheme="majorEastAsia" w:hAnsiTheme="majorEastAsia" w:eastAsiaTheme="majorEastAsia"/>
          <w:bCs/>
          <w:spacing w:val="-11"/>
          <w:sz w:val="32"/>
          <w:szCs w:val="32"/>
        </w:rPr>
        <w:t>全省信鸽比赛规程由</w:t>
      </w:r>
      <w:r>
        <w:rPr>
          <w:rFonts w:hint="eastAsia" w:cs="华文中宋" w:asciiTheme="majorEastAsia" w:hAnsiTheme="majorEastAsia" w:eastAsiaTheme="majorEastAsia"/>
          <w:spacing w:val="-11"/>
          <w:sz w:val="32"/>
          <w:szCs w:val="32"/>
        </w:rPr>
        <w:t>云南省信鸽协会</w:t>
      </w:r>
      <w:r>
        <w:rPr>
          <w:rFonts w:hint="eastAsia" w:cs="华文中宋" w:asciiTheme="majorEastAsia" w:hAnsiTheme="majorEastAsia" w:eastAsiaTheme="majorEastAsia"/>
          <w:bCs/>
          <w:spacing w:val="-11"/>
          <w:sz w:val="32"/>
          <w:szCs w:val="32"/>
        </w:rPr>
        <w:t>制定和下发，赛后收集</w:t>
      </w:r>
      <w:r>
        <w:rPr>
          <w:rFonts w:hint="eastAsia" w:cs="华文中宋" w:asciiTheme="majorEastAsia" w:hAnsiTheme="majorEastAsia" w:eastAsiaTheme="majorEastAsia"/>
          <w:spacing w:val="-11"/>
          <w:sz w:val="32"/>
          <w:szCs w:val="32"/>
        </w:rPr>
        <w:t>比赛成绩，审核和排名与汇总等事项</w:t>
      </w:r>
      <w:r>
        <w:rPr>
          <w:rFonts w:hint="eastAsia" w:cs="华文中宋" w:asciiTheme="majorEastAsia" w:hAnsiTheme="majorEastAsia" w:eastAsiaTheme="majorEastAsia"/>
          <w:bCs/>
          <w:spacing w:val="-11"/>
          <w:sz w:val="32"/>
          <w:szCs w:val="32"/>
        </w:rPr>
        <w:t>须按15工作日计，</w:t>
      </w:r>
      <w:r>
        <w:rPr>
          <w:rFonts w:hint="eastAsia" w:cs="华文中宋" w:asciiTheme="majorEastAsia" w:hAnsiTheme="majorEastAsia" w:eastAsiaTheme="majorEastAsia"/>
          <w:spacing w:val="-11"/>
          <w:sz w:val="32"/>
          <w:szCs w:val="32"/>
        </w:rPr>
        <w:t>每人每次按200元计算。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九、</w:t>
      </w:r>
      <w:r>
        <w:rPr>
          <w:rFonts w:hint="eastAsia" w:cs="华文中宋" w:asciiTheme="majorEastAsia" w:hAnsiTheme="majorEastAsia" w:eastAsiaTheme="majorEastAsia"/>
          <w:sz w:val="32"/>
          <w:szCs w:val="32"/>
        </w:rPr>
        <w:t>云南省信鸽协会地址：</w:t>
      </w:r>
    </w:p>
    <w:p>
      <w:pPr>
        <w:spacing w:line="520" w:lineRule="exact"/>
        <w:ind w:firstLine="596" w:firstLineChars="200"/>
        <w:rPr>
          <w:rFonts w:cs="华文中宋" w:asciiTheme="majorEastAsia" w:hAnsiTheme="majorEastAsia" w:eastAsiaTheme="majorEastAsia"/>
          <w:spacing w:val="-11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pacing w:val="-11"/>
          <w:sz w:val="32"/>
          <w:szCs w:val="32"/>
        </w:rPr>
        <w:t>云南省昆明市东风东路99号体育电子设备所3号楼102号</w:t>
      </w:r>
    </w:p>
    <w:p>
      <w:pPr>
        <w:spacing w:line="520" w:lineRule="exact"/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 xml:space="preserve">邮编：650041      </w:t>
      </w:r>
    </w:p>
    <w:p>
      <w:pPr>
        <w:spacing w:line="520" w:lineRule="exact"/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传真／电话：0871—63193005</w:t>
      </w:r>
    </w:p>
    <w:p>
      <w:pPr>
        <w:spacing w:line="520" w:lineRule="exact"/>
        <w:ind w:firstLine="640" w:firstLineChars="2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sz w:val="32"/>
          <w:szCs w:val="32"/>
        </w:rPr>
        <w:t>QQ：1289451064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未尽事宜另行通知。</w:t>
      </w:r>
    </w:p>
    <w:p>
      <w:pPr>
        <w:spacing w:line="520" w:lineRule="exact"/>
        <w:ind w:firstLine="643" w:firstLineChars="200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 xml:space="preserve">十一、本规程解释权属中国信鸽协会及云南省信鸽协会。                    </w:t>
      </w:r>
    </w:p>
    <w:p>
      <w:pPr>
        <w:ind w:firstLine="5946" w:firstLineChars="1851"/>
        <w:rPr>
          <w:rFonts w:cs="华文中宋" w:asciiTheme="majorEastAsia" w:hAnsiTheme="majorEastAsia" w:eastAsiaTheme="majorEastAsia"/>
          <w:b/>
          <w:sz w:val="32"/>
          <w:szCs w:val="32"/>
        </w:rPr>
      </w:pPr>
    </w:p>
    <w:p>
      <w:pPr>
        <w:ind w:firstLine="5783" w:firstLineChars="1800"/>
        <w:rPr>
          <w:rFonts w:cs="华文中宋" w:asciiTheme="majorEastAsia" w:hAnsiTheme="majorEastAsia" w:eastAsiaTheme="majorEastAsia"/>
          <w:b/>
          <w:sz w:val="32"/>
          <w:szCs w:val="32"/>
        </w:rPr>
      </w:pPr>
    </w:p>
    <w:p>
      <w:pPr>
        <w:ind w:firstLine="5783" w:firstLineChars="1800"/>
        <w:rPr>
          <w:rFonts w:cs="华文中宋" w:asciiTheme="majorEastAsia" w:hAnsiTheme="majorEastAsia" w:eastAsiaTheme="majorEastAsia"/>
          <w:b/>
          <w:sz w:val="32"/>
          <w:szCs w:val="32"/>
        </w:rPr>
      </w:pPr>
    </w:p>
    <w:p>
      <w:pPr>
        <w:ind w:firstLine="5783" w:firstLineChars="1800"/>
        <w:rPr>
          <w:rFonts w:cs="华文中宋" w:asciiTheme="majorEastAsia" w:hAnsiTheme="majorEastAsia" w:eastAsiaTheme="majorEastAsia"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 xml:space="preserve">云南省信鸽协会 </w:t>
      </w:r>
    </w:p>
    <w:p>
      <w:pPr>
        <w:ind w:left="475" w:hanging="475" w:hangingChars="148"/>
        <w:rPr>
          <w:rFonts w:cs="华文中宋" w:asciiTheme="majorEastAsia" w:hAnsiTheme="majorEastAsia" w:eastAsiaTheme="majorEastAsia"/>
          <w:sz w:val="52"/>
          <w:szCs w:val="5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 xml:space="preserve">                                  2023年1月10日 </w:t>
      </w:r>
    </w:p>
    <w:p>
      <w:pPr>
        <w:ind w:left="2342" w:leftChars="496" w:hanging="1300" w:hangingChars="250"/>
        <w:rPr>
          <w:rFonts w:cs="华文中宋" w:asciiTheme="majorEastAsia" w:hAnsiTheme="majorEastAsia" w:eastAsiaTheme="majorEastAsia"/>
          <w:sz w:val="52"/>
          <w:szCs w:val="52"/>
        </w:rPr>
      </w:pPr>
    </w:p>
    <w:p>
      <w:pPr>
        <w:ind w:left="2342" w:leftChars="496" w:hanging="1300" w:hangingChars="250"/>
        <w:rPr>
          <w:rFonts w:cs="华文中宋" w:asciiTheme="majorEastAsia" w:hAnsiTheme="majorEastAsia" w:eastAsiaTheme="majorEastAsia"/>
          <w:sz w:val="52"/>
          <w:szCs w:val="5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sz w:val="52"/>
          <w:szCs w:val="52"/>
        </w:rPr>
        <w:t>2023年</w:t>
      </w:r>
      <w:r>
        <w:rPr>
          <w:rFonts w:hint="eastAsia" w:asciiTheme="majorEastAsia" w:hAnsiTheme="majorEastAsia" w:eastAsiaTheme="majorEastAsia"/>
          <w:b/>
          <w:sz w:val="52"/>
          <w:szCs w:val="52"/>
        </w:rPr>
        <w:t>云南省信鸽比赛报名表</w:t>
      </w: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</w:p>
    <w:p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报名时间：2023年   月   日          联系人：</w:t>
      </w:r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参赛协会（签章）：                     电话：</w:t>
      </w:r>
    </w:p>
    <w:tbl>
      <w:tblPr>
        <w:tblStyle w:val="4"/>
        <w:tblpPr w:leftFromText="180" w:rightFromText="180" w:vertAnchor="text" w:horzAnchor="page" w:tblpX="1262" w:tblpY="5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205"/>
        <w:gridCol w:w="309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赛事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竞赛项目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参赛项目栏内划（√）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0"/>
                <w:szCs w:val="30"/>
              </w:rPr>
              <w:t>2023年云南省(第三十九届)信鸽通讯赛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300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400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500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700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1000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0"/>
                <w:szCs w:val="30"/>
              </w:rPr>
              <w:t>2023年第二十届云南省幼鸽赛暨参加全国幼鸽500公里联赛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300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400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500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700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1000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公里级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     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协会负责人：                          裁判长：</w:t>
      </w:r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ind w:firstLine="5700" w:firstLineChars="19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2023年   月   日</w:t>
      </w:r>
    </w:p>
    <w:p>
      <w:pPr>
        <w:spacing w:line="560" w:lineRule="exact"/>
        <w:rPr>
          <w:rFonts w:asciiTheme="majorEastAsia" w:hAnsiTheme="majorEastAsia" w:eastAsiaTheme="majorEastAsia"/>
        </w:rPr>
        <w:sectPr>
          <w:pgSz w:w="11906" w:h="16838"/>
          <w:pgMar w:top="1134" w:right="1417" w:bottom="1134" w:left="1417" w:header="851" w:footer="992" w:gutter="0"/>
          <w:pgNumType w:start="1"/>
          <w:cols w:space="720" w:num="1"/>
          <w:docGrid w:type="lines" w:linePitch="322" w:charSpace="0"/>
        </w:sectPr>
      </w:pPr>
    </w:p>
    <w:p>
      <w:pPr>
        <w:spacing w:line="520" w:lineRule="exact"/>
        <w:jc w:val="center"/>
        <w:rPr>
          <w:rFonts w:asciiTheme="majorEastAsia" w:hAnsiTheme="majorEastAsia" w:eastAsia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bCs/>
          <w:sz w:val="48"/>
          <w:szCs w:val="48"/>
        </w:rPr>
        <w:t>云南省信鸽竞翔成绩报告表（</w:t>
      </w:r>
      <w:r>
        <w:rPr>
          <w:rFonts w:asciiTheme="majorEastAsia" w:hAnsiTheme="majorEastAsia" w:eastAsiaTheme="majorEastAsia"/>
          <w:b/>
          <w:bCs/>
          <w:sz w:val="48"/>
          <w:szCs w:val="48"/>
        </w:rPr>
        <w:t>A4</w:t>
      </w:r>
      <w:r>
        <w:rPr>
          <w:rFonts w:hint="eastAsia" w:asciiTheme="majorEastAsia" w:hAnsiTheme="majorEastAsia" w:eastAsiaTheme="majorEastAsia"/>
          <w:b/>
          <w:bCs/>
          <w:sz w:val="48"/>
          <w:szCs w:val="48"/>
        </w:rPr>
        <w:t>）</w:t>
      </w:r>
    </w:p>
    <w:p>
      <w:pPr>
        <w:spacing w:line="400" w:lineRule="exact"/>
        <w:ind w:firstLine="720" w:firstLineChars="300"/>
        <w:rPr>
          <w:rFonts w:asciiTheme="majorEastAsia" w:hAnsiTheme="majorEastAsia" w:eastAsiaTheme="majorEastAsia"/>
          <w:sz w:val="24"/>
        </w:rPr>
      </w:pPr>
    </w:p>
    <w:p>
      <w:pPr>
        <w:spacing w:line="560" w:lineRule="exac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协会名称：比赛项目：</w:t>
      </w:r>
    </w:p>
    <w:p>
      <w:pPr>
        <w:spacing w:line="560" w:lineRule="exac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填表人姓名：                            比赛日期：                          制表：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16"/>
        <w:gridCol w:w="1360"/>
        <w:gridCol w:w="1360"/>
        <w:gridCol w:w="1360"/>
        <w:gridCol w:w="1224"/>
        <w:gridCol w:w="1545"/>
        <w:gridCol w:w="1500"/>
        <w:gridCol w:w="1245"/>
        <w:gridCol w:w="1005"/>
        <w:gridCol w:w="129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隶属协会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足环号码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赛鸽资料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司放地点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司放地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经纬度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鸽棚经纬度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实际空距</w:t>
            </w:r>
            <w:r>
              <w:rPr>
                <w:rFonts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千米</w:t>
            </w:r>
            <w:r>
              <w:rPr>
                <w:rFonts w:asciiTheme="majorEastAsia" w:hAnsiTheme="majorEastAsia" w:eastAsiaTheme="majorEastAsia"/>
                <w:sz w:val="24"/>
              </w:rPr>
              <w:t>)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司放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时间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归巢时间或持鸽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飞行速度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(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米</w:t>
            </w:r>
            <w:r>
              <w:rPr>
                <w:rFonts w:asciiTheme="majorEastAsia" w:hAnsiTheme="majorEastAsia" w:eastAsiaTheme="majorEastAsia"/>
                <w:szCs w:val="21"/>
              </w:rPr>
              <w:t>/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分</w:t>
            </w:r>
            <w:r>
              <w:rPr>
                <w:rFonts w:asciiTheme="majorEastAsia" w:hAnsiTheme="majorEastAsia" w:eastAsiaTheme="majorEastAsia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4"/>
        </w:rPr>
      </w:pPr>
    </w:p>
    <w:p>
      <w:pPr>
        <w:spacing w:line="560" w:lineRule="exac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注：本表由各级协会自行填写，逐级上报。</w:t>
      </w:r>
    </w:p>
    <w:p>
      <w:pPr>
        <w:spacing w:line="560" w:lineRule="exact"/>
        <w:rPr>
          <w:rFonts w:asciiTheme="majorEastAsia" w:hAnsiTheme="majorEastAsia" w:eastAsiaTheme="majorEastAsia"/>
          <w:sz w:val="30"/>
          <w:szCs w:val="30"/>
        </w:rPr>
      </w:pPr>
    </w:p>
    <w:p>
      <w:pPr>
        <w:spacing w:line="560" w:lineRule="exact"/>
        <w:rPr>
          <w:rFonts w:asciiTheme="majorEastAsia" w:hAnsiTheme="majorEastAsia" w:eastAsiaTheme="majorEastAsia"/>
          <w:sz w:val="30"/>
          <w:szCs w:val="30"/>
        </w:rPr>
        <w:sectPr>
          <w:pgSz w:w="16838" w:h="11906" w:orient="landscape"/>
          <w:pgMar w:top="850" w:right="1134" w:bottom="850" w:left="1134" w:header="851" w:footer="992" w:gutter="0"/>
          <w:cols w:space="720" w:num="1"/>
          <w:docGrid w:type="lines" w:linePitch="319" w:charSpace="0"/>
        </w:sectPr>
      </w:pPr>
      <w:r>
        <w:rPr>
          <w:rFonts w:hint="eastAsia" w:asciiTheme="majorEastAsia" w:hAnsiTheme="majorEastAsia" w:eastAsiaTheme="majorEastAsia"/>
          <w:sz w:val="30"/>
          <w:szCs w:val="30"/>
        </w:rPr>
        <w:t>总裁判长签字：         记录长签字：             协会盖章：          上级体育行政主管部门章</w:t>
      </w:r>
    </w:p>
    <w:p>
      <w:pPr>
        <w:jc w:val="center"/>
        <w:rPr>
          <w:rFonts w:cs="仿宋_GB2312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bCs/>
          <w:sz w:val="44"/>
          <w:szCs w:val="44"/>
        </w:rPr>
        <w:t>云南省信鸽比赛记录表</w:t>
      </w:r>
    </w:p>
    <w:p>
      <w:pPr>
        <w:jc w:val="center"/>
        <w:rPr>
          <w:rFonts w:cs="仿宋_GB2312" w:asciiTheme="majorEastAsia" w:hAnsiTheme="majorEastAsia" w:eastAsiaTheme="majorEastAsia"/>
          <w:b/>
          <w:bCs/>
          <w:sz w:val="44"/>
          <w:szCs w:val="44"/>
        </w:rPr>
      </w:pPr>
    </w:p>
    <w:tbl>
      <w:tblPr>
        <w:tblStyle w:val="5"/>
        <w:tblpPr w:leftFromText="180" w:rightFromText="180" w:vertAnchor="text" w:horzAnchor="page" w:tblpX="722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20"/>
        <w:gridCol w:w="2565"/>
        <w:gridCol w:w="1605"/>
        <w:gridCol w:w="1380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  <w:t>训放比赛站次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  <w:t>训练比赛名称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  <w:t>比赛日期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  <w:t>公里数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  <w:t>上笼羽数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8"/>
                <w:szCs w:val="28"/>
              </w:rPr>
              <w:t>归巢羽数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wordWrap w:val="0"/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第      站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2023年   月   日</w:t>
            </w:r>
          </w:p>
        </w:tc>
        <w:tc>
          <w:tcPr>
            <w:tcW w:w="1605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公里</w:t>
            </w:r>
          </w:p>
        </w:tc>
        <w:tc>
          <w:tcPr>
            <w:tcW w:w="1380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  <w:tc>
          <w:tcPr>
            <w:tcW w:w="1379" w:type="dxa"/>
            <w:vAlign w:val="center"/>
          </w:tcPr>
          <w:p>
            <w:pPr>
              <w:jc w:val="righ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羽</w:t>
            </w:r>
          </w:p>
        </w:tc>
      </w:tr>
    </w:tbl>
    <w:p>
      <w:pPr>
        <w:rPr>
          <w:rFonts w:cs="仿宋_GB2312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/>
          <w:bCs/>
          <w:sz w:val="28"/>
          <w:szCs w:val="28"/>
        </w:rPr>
        <w:t>办赛协会：</w:t>
      </w:r>
    </w:p>
    <w:p>
      <w:r>
        <w:rPr>
          <w:rFonts w:hint="eastAsia" w:cs="仿宋_GB2312" w:asciiTheme="majorEastAsia" w:hAnsiTheme="majorEastAsia" w:eastAsiaTheme="majorEastAsia"/>
          <w:sz w:val="28"/>
          <w:szCs w:val="28"/>
        </w:rPr>
        <w:t>2023年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A80C0"/>
    <w:multiLevelType w:val="singleLevel"/>
    <w:tmpl w:val="690A80C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DMyOTJkN2VjODFlODRiNzg5MzAxMzdlOTZjMGIifQ=="/>
  </w:docVars>
  <w:rsids>
    <w:rsidRoot w:val="4E9A6C9C"/>
    <w:rsid w:val="4E9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2023-09-09T09:27:00Z</dcterms:created>
  <dc:creator>小老钧 </dc:creator>
  <cp:lastModifiedBy>小老钧 </cp:lastModifiedBy>
  <dcterms:modified xsi:type="dcterms:W3CDTF">2023-09-09T09:28:11Z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607AA2733C254EDC8CA838C6B56C09BF_11</vt:lpwstr>
  </property>
</Properties>
</file>